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529" w:rsidRDefault="00A4752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47529" w:rsidRDefault="00A47529">
      <w:pPr>
        <w:pStyle w:val="ConsPlusNormal"/>
        <w:jc w:val="both"/>
        <w:outlineLvl w:val="0"/>
      </w:pPr>
    </w:p>
    <w:p w:rsidR="00A47529" w:rsidRDefault="00A47529">
      <w:pPr>
        <w:pStyle w:val="ConsPlusTitle"/>
        <w:jc w:val="center"/>
        <w:outlineLvl w:val="0"/>
      </w:pPr>
      <w:r>
        <w:t>АДМИНИСТРАЦИЯ ГОРОДА ПЕРМИ</w:t>
      </w:r>
    </w:p>
    <w:p w:rsidR="00A47529" w:rsidRDefault="00A47529">
      <w:pPr>
        <w:pStyle w:val="ConsPlusTitle"/>
        <w:jc w:val="both"/>
      </w:pPr>
    </w:p>
    <w:p w:rsidR="00A47529" w:rsidRDefault="00A47529">
      <w:pPr>
        <w:pStyle w:val="ConsPlusTitle"/>
        <w:jc w:val="center"/>
      </w:pPr>
      <w:r>
        <w:t>ПОСТАНОВЛЕНИЕ</w:t>
      </w:r>
    </w:p>
    <w:p w:rsidR="00A47529" w:rsidRDefault="00A47529">
      <w:pPr>
        <w:pStyle w:val="ConsPlusTitle"/>
        <w:jc w:val="center"/>
      </w:pPr>
      <w:r>
        <w:t>от 1 февраля 2023 г. N 66</w:t>
      </w:r>
    </w:p>
    <w:p w:rsidR="00A47529" w:rsidRDefault="00A47529">
      <w:pPr>
        <w:pStyle w:val="ConsPlusTitle"/>
        <w:jc w:val="both"/>
      </w:pPr>
    </w:p>
    <w:p w:rsidR="00A47529" w:rsidRDefault="00A47529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A47529" w:rsidRDefault="00A47529">
      <w:pPr>
        <w:pStyle w:val="ConsPlusTitle"/>
        <w:jc w:val="center"/>
      </w:pPr>
      <w:r>
        <w:t>ГОРОД", УТВЕРЖДЕННУЮ ПОСТАНОВЛЕНИЕМ АДМИНИСТРАЦИИ</w:t>
      </w:r>
    </w:p>
    <w:p w:rsidR="00A47529" w:rsidRDefault="00A47529">
      <w:pPr>
        <w:pStyle w:val="ConsPlusTitle"/>
        <w:jc w:val="center"/>
      </w:pPr>
      <w:r>
        <w:t>ГОРОДА ПЕРМИ ОТ 20.10.2021 N 921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1365).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right"/>
      </w:pPr>
      <w:r>
        <w:t>И.о. Главы города Перми</w:t>
      </w:r>
    </w:p>
    <w:p w:rsidR="00A47529" w:rsidRDefault="00A47529">
      <w:pPr>
        <w:pStyle w:val="ConsPlusNormal"/>
        <w:jc w:val="right"/>
      </w:pPr>
      <w:r>
        <w:t>А.А.ГРИБАНОВ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right"/>
        <w:outlineLvl w:val="0"/>
      </w:pPr>
      <w:r>
        <w:t>УТВЕРЖДЕНЫ</w:t>
      </w:r>
    </w:p>
    <w:p w:rsidR="00A47529" w:rsidRDefault="00A47529">
      <w:pPr>
        <w:pStyle w:val="ConsPlusNormal"/>
        <w:jc w:val="right"/>
      </w:pPr>
      <w:r>
        <w:t>постановлением</w:t>
      </w:r>
    </w:p>
    <w:p w:rsidR="00A47529" w:rsidRDefault="00A47529">
      <w:pPr>
        <w:pStyle w:val="ConsPlusNormal"/>
        <w:jc w:val="right"/>
      </w:pPr>
      <w:r>
        <w:t>администрации города Перми</w:t>
      </w:r>
    </w:p>
    <w:p w:rsidR="00A47529" w:rsidRDefault="00A47529">
      <w:pPr>
        <w:pStyle w:val="ConsPlusNormal"/>
        <w:jc w:val="right"/>
      </w:pPr>
      <w:r>
        <w:t>от 01.02.2023 N 66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Title"/>
        <w:jc w:val="center"/>
      </w:pPr>
      <w:bookmarkStart w:id="0" w:name="P30"/>
      <w:bookmarkEnd w:id="0"/>
      <w:r>
        <w:t>ИЗМЕНЕНИЯ</w:t>
      </w:r>
    </w:p>
    <w:p w:rsidR="00A47529" w:rsidRDefault="00A47529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A47529" w:rsidRDefault="00A47529">
      <w:pPr>
        <w:pStyle w:val="ConsPlusTitle"/>
        <w:jc w:val="center"/>
      </w:pPr>
      <w:r>
        <w:lastRenderedPageBreak/>
        <w:t>ПОСТАНОВЛЕНИЕМ АДМИНИСТРАЦИИ ГОРОДА ПЕРМИ ОТ 20 ОКТЯБРЯ</w:t>
      </w:r>
    </w:p>
    <w:p w:rsidR="00A47529" w:rsidRDefault="00A47529">
      <w:pPr>
        <w:pStyle w:val="ConsPlusTitle"/>
        <w:jc w:val="center"/>
      </w:pPr>
      <w:r>
        <w:t>2021 Г. N 921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A47529">
        <w:tc>
          <w:tcPr>
            <w:tcW w:w="340" w:type="dxa"/>
            <w:vMerge w:val="restart"/>
          </w:tcPr>
          <w:p w:rsidR="00A47529" w:rsidRDefault="00A475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2022 год</w:t>
            </w:r>
          </w:p>
          <w:p w:rsidR="00A47529" w:rsidRDefault="00A4752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2023 год</w:t>
            </w:r>
          </w:p>
          <w:p w:rsidR="00A47529" w:rsidRDefault="00A4752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2024 год</w:t>
            </w:r>
          </w:p>
          <w:p w:rsidR="00A47529" w:rsidRDefault="00A4752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2025 год</w:t>
            </w:r>
          </w:p>
          <w:p w:rsidR="00A47529" w:rsidRDefault="00A4752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2026 год</w:t>
            </w:r>
          </w:p>
          <w:p w:rsidR="00A47529" w:rsidRDefault="00A47529">
            <w:pPr>
              <w:pStyle w:val="ConsPlusNormal"/>
              <w:jc w:val="center"/>
            </w:pPr>
            <w:r>
              <w:t>план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235688,500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299279,800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422561,700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244351,500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234259,100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297850,400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421132,300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242909,500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15482,300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14052,900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1429,400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204548,100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204548,100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24308,500</w:t>
            </w:r>
          </w:p>
        </w:tc>
      </w:tr>
      <w:tr w:rsidR="00A47529">
        <w:tc>
          <w:tcPr>
            <w:tcW w:w="340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381" w:type="dxa"/>
          </w:tcPr>
          <w:p w:rsidR="00A47529" w:rsidRDefault="00A4752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24308,500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1.1 "Содействие в снижении уровня преступности на территории города Перми" муниципальной программы "Безопасный город" в </w:t>
      </w:r>
      <w:hyperlink r:id="rId10">
        <w:r>
          <w:rPr>
            <w:color w:val="0000FF"/>
          </w:rPr>
          <w:t>графе 4 строки 1.1.1.1.1.1</w:t>
        </w:r>
      </w:hyperlink>
      <w:r>
        <w:t xml:space="preserve"> цифры "88200" заменить цифрами "110880".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lastRenderedPageBreak/>
        <w:t xml:space="preserve">3.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 xml:space="preserve">3.1. в </w:t>
      </w:r>
      <w:hyperlink r:id="rId12">
        <w:r>
          <w:rPr>
            <w:color w:val="0000FF"/>
          </w:rPr>
          <w:t>графе 11 строки 1.2.1.1.2.1</w:t>
        </w:r>
      </w:hyperlink>
      <w:r>
        <w:t xml:space="preserve"> цифры "1143,431" заменить цифрами "1396,024";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 xml:space="preserve">3.2. в </w:t>
      </w:r>
      <w:hyperlink r:id="rId13">
        <w:r>
          <w:rPr>
            <w:color w:val="0000FF"/>
          </w:rPr>
          <w:t>графе 11 строки 1.2.1.1.2.2</w:t>
        </w:r>
      </w:hyperlink>
      <w:r>
        <w:t xml:space="preserve"> цифры "2011,300" заменить цифрами "1758,707";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 xml:space="preserve">3.3. в </w:t>
      </w:r>
      <w:hyperlink r:id="rId14">
        <w:r>
          <w:rPr>
            <w:color w:val="0000FF"/>
          </w:rPr>
          <w:t>графе 11 строки 1.2.1.1.4.1</w:t>
        </w:r>
      </w:hyperlink>
      <w:r>
        <w:t xml:space="preserve"> цифры "4433,007" заменить цифрами "3722,848";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>3.4. строки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sectPr w:rsidR="00A47529" w:rsidSect="00D61D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1531"/>
        <w:gridCol w:w="1587"/>
        <w:gridCol w:w="1264"/>
        <w:gridCol w:w="1264"/>
        <w:gridCol w:w="1264"/>
        <w:gridCol w:w="1264"/>
      </w:tblGrid>
      <w:tr w:rsidR="00A47529">
        <w:tc>
          <w:tcPr>
            <w:tcW w:w="6803" w:type="dxa"/>
          </w:tcPr>
          <w:p w:rsidR="00A47529" w:rsidRDefault="00A47529">
            <w:pPr>
              <w:pStyle w:val="ConsPlusNormal"/>
            </w:pPr>
            <w:r>
              <w:lastRenderedPageBreak/>
              <w:t>Итого по мероприятию 1.2.1.1.4, в том числе по источникам 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3722,848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5172,900</w:t>
            </w:r>
          </w:p>
        </w:tc>
      </w:tr>
      <w:tr w:rsidR="00A47529">
        <w:tc>
          <w:tcPr>
            <w:tcW w:w="6803" w:type="dxa"/>
          </w:tcPr>
          <w:p w:rsidR="00A47529" w:rsidRDefault="00A4752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106513,500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3.5. </w:t>
      </w:r>
      <w:hyperlink r:id="rId17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1531"/>
        <w:gridCol w:w="1587"/>
        <w:gridCol w:w="1264"/>
        <w:gridCol w:w="1264"/>
        <w:gridCol w:w="1264"/>
        <w:gridCol w:w="1264"/>
      </w:tblGrid>
      <w:tr w:rsidR="00A47529"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106513,500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146008,700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3.6. </w:t>
      </w:r>
      <w:hyperlink r:id="rId18">
        <w:r>
          <w:rPr>
            <w:color w:val="0000FF"/>
          </w:rPr>
          <w:t>строки 1.2.2.1.2.4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4"/>
        <w:gridCol w:w="409"/>
        <w:gridCol w:w="364"/>
        <w:gridCol w:w="364"/>
        <w:gridCol w:w="364"/>
        <w:gridCol w:w="364"/>
        <w:gridCol w:w="364"/>
        <w:gridCol w:w="1531"/>
        <w:gridCol w:w="1531"/>
        <w:gridCol w:w="1587"/>
        <w:gridCol w:w="1264"/>
        <w:gridCol w:w="1264"/>
        <w:gridCol w:w="1264"/>
        <w:gridCol w:w="1264"/>
      </w:tblGrid>
      <w:tr w:rsidR="00A47529">
        <w:tc>
          <w:tcPr>
            <w:tcW w:w="1144" w:type="dxa"/>
            <w:vMerge w:val="restart"/>
          </w:tcPr>
          <w:p w:rsidR="00A47529" w:rsidRDefault="00A47529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1924" w:type="dxa"/>
            <w:vMerge w:val="restart"/>
          </w:tcPr>
          <w:p w:rsidR="00A47529" w:rsidRDefault="00A47529">
            <w:pPr>
              <w:pStyle w:val="ConsPlusNormal"/>
            </w:pPr>
            <w:r>
              <w:t>количество установленных запрещающих знаков у воды и при выходе на лед в неустановленных местах</w:t>
            </w: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27,600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11,500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36,778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23,000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36,800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32,200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4,600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924" w:type="dxa"/>
          </w:tcPr>
          <w:p w:rsidR="00A47529" w:rsidRDefault="00A47529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A47529" w:rsidRDefault="00A4752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177,078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177,100</w:t>
            </w:r>
          </w:p>
        </w:tc>
      </w:tr>
      <w:tr w:rsidR="00A47529">
        <w:tc>
          <w:tcPr>
            <w:tcW w:w="6828" w:type="dxa"/>
            <w:gridSpan w:val="9"/>
          </w:tcPr>
          <w:p w:rsidR="00A47529" w:rsidRDefault="00A47529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6867,700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7222,000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3.7. в </w:t>
      </w:r>
      <w:hyperlink r:id="rId20">
        <w:r>
          <w:rPr>
            <w:color w:val="0000FF"/>
          </w:rPr>
          <w:t>графе 11 строки 1.2.2.1.4.1</w:t>
        </w:r>
      </w:hyperlink>
      <w:r>
        <w:t xml:space="preserve"> цифры "345,000" заменить цифрами "278,604";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>3.8. строки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1.2.2.1.4,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1531"/>
        <w:gridCol w:w="1587"/>
        <w:gridCol w:w="1264"/>
        <w:gridCol w:w="1264"/>
        <w:gridCol w:w="1264"/>
        <w:gridCol w:w="1264"/>
      </w:tblGrid>
      <w:tr w:rsidR="00A47529">
        <w:tc>
          <w:tcPr>
            <w:tcW w:w="6803" w:type="dxa"/>
            <w:vMerge w:val="restart"/>
          </w:tcPr>
          <w:p w:rsidR="00A47529" w:rsidRDefault="00A47529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557,20756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278,604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6803" w:type="dxa"/>
            <w:vMerge w:val="restart"/>
          </w:tcPr>
          <w:p w:rsidR="00A47529" w:rsidRDefault="00A47529">
            <w:pPr>
              <w:pStyle w:val="ConsPlusNormal"/>
            </w:pPr>
            <w:r>
              <w:t xml:space="preserve">Итого по основному мероприятию 1.2.2.1,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>3.9. строки "</w:t>
      </w:r>
      <w:hyperlink r:id="rId23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1531"/>
        <w:gridCol w:w="1587"/>
        <w:gridCol w:w="1264"/>
        <w:gridCol w:w="1264"/>
        <w:gridCol w:w="1264"/>
        <w:gridCol w:w="1264"/>
      </w:tblGrid>
      <w:tr w:rsidR="00A47529">
        <w:tc>
          <w:tcPr>
            <w:tcW w:w="6803" w:type="dxa"/>
            <w:vMerge w:val="restart"/>
          </w:tcPr>
          <w:p w:rsidR="00A47529" w:rsidRDefault="00A4752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94088,400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6803" w:type="dxa"/>
            <w:vMerge w:val="restart"/>
          </w:tcPr>
          <w:p w:rsidR="00A47529" w:rsidRDefault="00A4752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204548,100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204548,100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6803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47529" w:rsidRDefault="00A4752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4. В </w:t>
      </w:r>
      <w:hyperlink r:id="rId2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t xml:space="preserve">4.1. </w:t>
      </w:r>
      <w:hyperlink r:id="rId26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567"/>
        <w:gridCol w:w="604"/>
        <w:gridCol w:w="604"/>
        <w:gridCol w:w="604"/>
        <w:gridCol w:w="604"/>
        <w:gridCol w:w="604"/>
        <w:gridCol w:w="1531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1144" w:type="dxa"/>
            <w:vMerge w:val="restart"/>
          </w:tcPr>
          <w:p w:rsidR="00A47529" w:rsidRDefault="00A47529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089" w:type="dxa"/>
            <w:vMerge w:val="restart"/>
          </w:tcPr>
          <w:p w:rsidR="00A47529" w:rsidRDefault="00A47529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188,400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205,200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63,900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</w:tcPr>
          <w:p w:rsidR="00A47529" w:rsidRDefault="00A47529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</w:pP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279,900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252,300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269,100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269,100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4.2. </w:t>
      </w:r>
      <w:hyperlink r:id="rId27">
        <w:r>
          <w:rPr>
            <w:color w:val="0000FF"/>
          </w:rPr>
          <w:t>строки 1.3.1.1.3.7</w:t>
        </w:r>
      </w:hyperlink>
      <w:r>
        <w:t>-</w:t>
      </w:r>
      <w:hyperlink r:id="rId28">
        <w:r>
          <w:rPr>
            <w:color w:val="0000FF"/>
          </w:rPr>
          <w:t>1.3.1.1.3.9</w:t>
        </w:r>
      </w:hyperlink>
      <w:r>
        <w:t>, "</w:t>
      </w:r>
      <w:hyperlink r:id="rId29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567"/>
        <w:gridCol w:w="604"/>
        <w:gridCol w:w="604"/>
        <w:gridCol w:w="604"/>
        <w:gridCol w:w="604"/>
        <w:gridCol w:w="604"/>
        <w:gridCol w:w="1531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1144" w:type="dxa"/>
            <w:vMerge w:val="restart"/>
          </w:tcPr>
          <w:p w:rsidR="00A47529" w:rsidRDefault="00A47529">
            <w:pPr>
              <w:pStyle w:val="ConsPlusNormal"/>
              <w:jc w:val="center"/>
            </w:pPr>
            <w:r>
              <w:lastRenderedPageBreak/>
              <w:t>1.3.1.1.3.7</w:t>
            </w:r>
          </w:p>
        </w:tc>
        <w:tc>
          <w:tcPr>
            <w:tcW w:w="2089" w:type="dxa"/>
            <w:vMerge w:val="restart"/>
          </w:tcPr>
          <w:p w:rsidR="00A47529" w:rsidRDefault="00A47529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368,300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109,900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463,200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517,600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564,600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564,600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240,700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95,700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95,700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623,300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146,900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58,800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</w:tcPr>
          <w:p w:rsidR="00A47529" w:rsidRDefault="00A47529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</w:pP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2017,600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2067,600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2208,200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2208,200</w:t>
            </w:r>
          </w:p>
        </w:tc>
      </w:tr>
      <w:tr w:rsidR="00A47529">
        <w:tc>
          <w:tcPr>
            <w:tcW w:w="1144" w:type="dxa"/>
            <w:vMerge w:val="restart"/>
          </w:tcPr>
          <w:p w:rsidR="00A47529" w:rsidRDefault="00A47529">
            <w:pPr>
              <w:pStyle w:val="ConsPlusNormal"/>
              <w:jc w:val="center"/>
            </w:pPr>
            <w:r>
              <w:lastRenderedPageBreak/>
              <w:t>1.3.1.1.3.8</w:t>
            </w:r>
          </w:p>
        </w:tc>
        <w:tc>
          <w:tcPr>
            <w:tcW w:w="2089" w:type="dxa"/>
            <w:vMerge w:val="restart"/>
          </w:tcPr>
          <w:p w:rsidR="00A47529" w:rsidRDefault="00A47529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7,000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36,105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12,400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14,700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16,100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6,600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7,200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11,300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</w:tcPr>
          <w:p w:rsidR="00A47529" w:rsidRDefault="00A47529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</w:pP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72,500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75,300</w:t>
            </w:r>
          </w:p>
        </w:tc>
      </w:tr>
      <w:tr w:rsidR="00A47529">
        <w:tc>
          <w:tcPr>
            <w:tcW w:w="1144" w:type="dxa"/>
            <w:vMerge w:val="restart"/>
          </w:tcPr>
          <w:p w:rsidR="00A47529" w:rsidRDefault="00A47529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89" w:type="dxa"/>
            <w:vMerge w:val="restart"/>
          </w:tcPr>
          <w:p w:rsidR="00A47529" w:rsidRDefault="00A47529">
            <w:pPr>
              <w:pStyle w:val="ConsPlusNormal"/>
            </w:pPr>
            <w:r>
              <w:t xml:space="preserve">количество источников противопожарного </w:t>
            </w:r>
            <w:r>
              <w:lastRenderedPageBreak/>
              <w:t>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117,000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143,200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53,700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32,100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60,400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105,100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567" w:type="dxa"/>
          </w:tcPr>
          <w:p w:rsidR="00A47529" w:rsidRDefault="00A47529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301,800</w:t>
            </w:r>
          </w:p>
        </w:tc>
      </w:tr>
      <w:tr w:rsidR="00A47529">
        <w:tc>
          <w:tcPr>
            <w:tcW w:w="114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2089" w:type="dxa"/>
          </w:tcPr>
          <w:p w:rsidR="00A47529" w:rsidRDefault="00A47529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04" w:type="dxa"/>
          </w:tcPr>
          <w:p w:rsidR="00A47529" w:rsidRDefault="00A4752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531" w:type="dxa"/>
          </w:tcPr>
          <w:p w:rsidR="00A47529" w:rsidRDefault="00A47529">
            <w:pPr>
              <w:pStyle w:val="ConsPlusNormal"/>
            </w:pP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813,300</w:t>
            </w:r>
          </w:p>
        </w:tc>
      </w:tr>
      <w:tr w:rsidR="00A47529">
        <w:tc>
          <w:tcPr>
            <w:tcW w:w="8351" w:type="dxa"/>
            <w:gridSpan w:val="9"/>
          </w:tcPr>
          <w:p w:rsidR="00A47529" w:rsidRDefault="00A47529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4001,300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A47529" w:rsidRDefault="00A47529">
      <w:pPr>
        <w:pStyle w:val="ConsPlusNormal"/>
        <w:sectPr w:rsidR="00A4752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4.3. </w:t>
      </w:r>
      <w:hyperlink r:id="rId30">
        <w:r>
          <w:rPr>
            <w:color w:val="0000FF"/>
          </w:rPr>
          <w:t>строку 1.3.1.1.4.1</w:t>
        </w:r>
      </w:hyperlink>
      <w:r>
        <w:t xml:space="preserve">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567"/>
        <w:gridCol w:w="604"/>
        <w:gridCol w:w="604"/>
        <w:gridCol w:w="604"/>
        <w:gridCol w:w="604"/>
        <w:gridCol w:w="604"/>
        <w:gridCol w:w="1531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</w:pPr>
            <w:r>
              <w:t>количество человек, получивших материальное стимулирование за участие в профилактике пожаров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524,300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4.4. после </w:t>
      </w:r>
      <w:hyperlink r:id="rId31">
        <w:r>
          <w:rPr>
            <w:color w:val="0000FF"/>
          </w:rPr>
          <w:t>строки 1.3.1.1.4.1</w:t>
        </w:r>
      </w:hyperlink>
      <w:r>
        <w:t xml:space="preserve"> дополнить строкой 1.3.1.1.4.2 следующего содержания: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567"/>
        <w:gridCol w:w="604"/>
        <w:gridCol w:w="604"/>
        <w:gridCol w:w="604"/>
        <w:gridCol w:w="604"/>
        <w:gridCol w:w="604"/>
        <w:gridCol w:w="1531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1.3.1.1.4.2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>4.5. строки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4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8334" w:type="dxa"/>
          </w:tcPr>
          <w:p w:rsidR="00A47529" w:rsidRDefault="00A4752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5774,700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5777,500</w:t>
            </w:r>
          </w:p>
        </w:tc>
      </w:tr>
      <w:tr w:rsidR="00A47529">
        <w:tc>
          <w:tcPr>
            <w:tcW w:w="8334" w:type="dxa"/>
          </w:tcPr>
          <w:p w:rsidR="00A47529" w:rsidRDefault="00A4752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5774,700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5777,500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 xml:space="preserve">4.6. в </w:t>
      </w:r>
      <w:hyperlink r:id="rId34">
        <w:r>
          <w:rPr>
            <w:color w:val="0000FF"/>
          </w:rPr>
          <w:t>графе 11 строки 1.3.2.1.1.1</w:t>
        </w:r>
      </w:hyperlink>
      <w:r>
        <w:t xml:space="preserve"> цифры "14,373" заменить цифрами "9,571";</w:t>
      </w:r>
    </w:p>
    <w:p w:rsidR="00A47529" w:rsidRDefault="00A47529">
      <w:pPr>
        <w:pStyle w:val="ConsPlusNormal"/>
        <w:spacing w:before="220"/>
        <w:ind w:firstLine="540"/>
        <w:jc w:val="both"/>
      </w:pPr>
      <w:r>
        <w:lastRenderedPageBreak/>
        <w:t xml:space="preserve">4.7. </w:t>
      </w:r>
      <w:hyperlink r:id="rId35">
        <w:r>
          <w:rPr>
            <w:color w:val="0000FF"/>
          </w:rPr>
          <w:t>строку</w:t>
        </w:r>
      </w:hyperlink>
      <w:r>
        <w:t xml:space="preserve"> "Итого по мероприятию 1.3.2.1.1,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4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8334" w:type="dxa"/>
            <w:vMerge w:val="restart"/>
          </w:tcPr>
          <w:p w:rsidR="00A47529" w:rsidRDefault="00A47529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49,571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  <w:tr w:rsidR="00A47529">
        <w:tc>
          <w:tcPr>
            <w:tcW w:w="8334" w:type="dxa"/>
            <w:vMerge/>
          </w:tcPr>
          <w:p w:rsidR="00A47529" w:rsidRDefault="00A47529">
            <w:pPr>
              <w:pStyle w:val="ConsPlusNormal"/>
            </w:pP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49,571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0,0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ind w:firstLine="540"/>
        <w:jc w:val="both"/>
      </w:pPr>
      <w:r>
        <w:t>4.8. строки "</w:t>
      </w:r>
      <w:hyperlink r:id="rId36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37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38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A47529" w:rsidRDefault="00A475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4"/>
        <w:gridCol w:w="919"/>
        <w:gridCol w:w="1144"/>
        <w:gridCol w:w="1144"/>
        <w:gridCol w:w="1144"/>
        <w:gridCol w:w="1144"/>
        <w:gridCol w:w="1144"/>
      </w:tblGrid>
      <w:tr w:rsidR="00A47529">
        <w:tc>
          <w:tcPr>
            <w:tcW w:w="8334" w:type="dxa"/>
          </w:tcPr>
          <w:p w:rsidR="00A47529" w:rsidRDefault="00A47529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17423,900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18531,000</w:t>
            </w:r>
          </w:p>
        </w:tc>
      </w:tr>
      <w:tr w:rsidR="00A47529">
        <w:tc>
          <w:tcPr>
            <w:tcW w:w="8334" w:type="dxa"/>
          </w:tcPr>
          <w:p w:rsidR="00A47529" w:rsidRDefault="00A47529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17423,900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18531,000</w:t>
            </w:r>
          </w:p>
        </w:tc>
      </w:tr>
      <w:tr w:rsidR="00A47529">
        <w:tc>
          <w:tcPr>
            <w:tcW w:w="8334" w:type="dxa"/>
          </w:tcPr>
          <w:p w:rsidR="00A47529" w:rsidRDefault="00A4752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19" w:type="dxa"/>
          </w:tcPr>
          <w:p w:rsidR="00A47529" w:rsidRDefault="00A4752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A47529" w:rsidRDefault="00A47529">
            <w:pPr>
              <w:pStyle w:val="ConsPlusNormal"/>
              <w:jc w:val="center"/>
            </w:pPr>
            <w:r>
              <w:t>24308,500</w:t>
            </w:r>
          </w:p>
        </w:tc>
      </w:tr>
    </w:tbl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jc w:val="both"/>
      </w:pPr>
    </w:p>
    <w:p w:rsidR="00A47529" w:rsidRDefault="00A4752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2751" w:rsidRDefault="002A2751">
      <w:bookmarkStart w:id="1" w:name="_GoBack"/>
      <w:bookmarkEnd w:id="1"/>
    </w:p>
    <w:sectPr w:rsidR="002A2751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529"/>
    <w:rsid w:val="002A2751"/>
    <w:rsid w:val="00A4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E847B-9901-4FFA-900D-9222B8A6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7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7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47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47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47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47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47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47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B5841D5F4403EAB8F552F5C71656162ABB81201FC783B35893B43EFF75CC5881FEACAD0AD14FB354B77D617C175C378F777B6D764D9359D6A2EA38N0I1G" TargetMode="External"/><Relationship Id="rId13" Type="http://schemas.openxmlformats.org/officeDocument/2006/relationships/hyperlink" Target="consultantplus://offline/ref=23B5841D5F4403EAB8F552F5C71656162ABB81201FC783B35893B43EFF75CC5881FEACAD0AD14FB355B4796A76175C378F777B6D764D9359D6A2EA38N0I1G" TargetMode="External"/><Relationship Id="rId18" Type="http://schemas.openxmlformats.org/officeDocument/2006/relationships/hyperlink" Target="consultantplus://offline/ref=23B5841D5F4403EAB8F552F5C71656162ABB81201FC783B35893B43EFF75CC5881FEACAD0AD14FB355B47A6370175C378F777B6D764D9359D6A2EA38N0I1G" TargetMode="External"/><Relationship Id="rId26" Type="http://schemas.openxmlformats.org/officeDocument/2006/relationships/hyperlink" Target="consultantplus://offline/ref=23B5841D5F4403EAB8F552F5C71656162ABB81201FC783B35893B43EFF75CC5881FEACAD0AD14FB355B37B6B74175C378F777B6D764D9359D6A2EA38N0I1G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3B5841D5F4403EAB8F552F5C71656162ABB81201FC783B35893B43EFF75CC5881FEACAD0AD14FB355B4756A73175C378F777B6D764D9359D6A2EA38N0I1G" TargetMode="External"/><Relationship Id="rId34" Type="http://schemas.openxmlformats.org/officeDocument/2006/relationships/hyperlink" Target="consultantplus://offline/ref=23B5841D5F4403EAB8F552F5C71656162ABB81201FC783B35893B43EFF75CC5881FEACAD0AD14FB355B27C6A75175C378F777B6D764D9359D6A2EA38N0I1G" TargetMode="External"/><Relationship Id="rId7" Type="http://schemas.openxmlformats.org/officeDocument/2006/relationships/hyperlink" Target="consultantplus://offline/ref=23B5841D5F4403EAB8F552F5C71656162ABB81201FC785BB5A95B43EFF75CC5881FEACAD18D117BF55B0636276020A66C9N2I1G" TargetMode="External"/><Relationship Id="rId12" Type="http://schemas.openxmlformats.org/officeDocument/2006/relationships/hyperlink" Target="consultantplus://offline/ref=23B5841D5F4403EAB8F552F5C71656162ABB81201FC783B35893B43EFF75CC5881FEACAD0AD14FB355B479647D175C378F777B6D764D9359D6A2EA38N0I1G" TargetMode="External"/><Relationship Id="rId17" Type="http://schemas.openxmlformats.org/officeDocument/2006/relationships/hyperlink" Target="consultantplus://offline/ref=23B5841D5F4403EAB8F552F5C71656162ABB81201FC783B35893B43EFF75CC5881FEACAD0AD14FB355B47B6177175C378F777B6D764D9359D6A2EA38N0I1G" TargetMode="External"/><Relationship Id="rId25" Type="http://schemas.openxmlformats.org/officeDocument/2006/relationships/hyperlink" Target="consultantplus://offline/ref=23B5841D5F4403EAB8F552F5C71656162ABB81201FC783B35893B43EFF75CC5881FEACAD0AD14FB355B3796771175C378F777B6D764D9359D6A2EA38N0I1G" TargetMode="External"/><Relationship Id="rId33" Type="http://schemas.openxmlformats.org/officeDocument/2006/relationships/hyperlink" Target="consultantplus://offline/ref=23B5841D5F4403EAB8F552F5C71656162ABB81201FC783B35893B43EFF75CC5881FEACAD0AD14FB355B27C677C175C378F777B6D764D9359D6A2EA38N0I1G" TargetMode="External"/><Relationship Id="rId38" Type="http://schemas.openxmlformats.org/officeDocument/2006/relationships/hyperlink" Target="consultantplus://offline/ref=23B5841D5F4403EAB8F552F5C71656162ABB81201FC783B35893B43EFF75CC5881FEACAD0AD14FB355B27B6371175C378F777B6D764D9359D6A2EA38N0I1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3B5841D5F4403EAB8F552F5C71656162ABB81201FC783B35893B43EFF75CC5881FEACAD0AD14FB355B478647D175C378F777B6D764D9359D6A2EA38N0I1G" TargetMode="External"/><Relationship Id="rId20" Type="http://schemas.openxmlformats.org/officeDocument/2006/relationships/hyperlink" Target="consultantplus://offline/ref=23B5841D5F4403EAB8F552F5C71656162ABB81201FC783B35893B43EFF75CC5881FEACAD0AD14FB355B4756572175C378F777B6D764D9359D6A2EA38N0I1G" TargetMode="External"/><Relationship Id="rId29" Type="http://schemas.openxmlformats.org/officeDocument/2006/relationships/hyperlink" Target="consultantplus://offline/ref=23B5841D5F4403EAB8F552F5C71656162ABB81201FC783B35893B43EFF75CC5881FEACAD0AD14FB355B27C6074175C378F777B6D764D9359D6A2EA38N0I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B5841D5F4403EAB8F54CF8D17A0B1D26B2DD2F1BC08CEC07C3B269A025CA0DD3BEF2F448925CB256A97F6276N1IFG" TargetMode="External"/><Relationship Id="rId11" Type="http://schemas.openxmlformats.org/officeDocument/2006/relationships/hyperlink" Target="consultantplus://offline/ref=23B5841D5F4403EAB8F552F5C71656162ABB81201FC783B35893B43EFF75CC5881FEACAD0AD14FB355B47E6473175C378F777B6D764D9359D6A2EA38N0I1G" TargetMode="External"/><Relationship Id="rId24" Type="http://schemas.openxmlformats.org/officeDocument/2006/relationships/hyperlink" Target="consultantplus://offline/ref=23B5841D5F4403EAB8F552F5C71656162ABB81201FC783B35893B43EFF75CC5881FEACAD0AD14FB355B37D6B74175C378F777B6D764D9359D6A2EA38N0I1G" TargetMode="External"/><Relationship Id="rId32" Type="http://schemas.openxmlformats.org/officeDocument/2006/relationships/hyperlink" Target="consultantplus://offline/ref=23B5841D5F4403EAB8F552F5C71656162ABB81201FC783B35893B43EFF75CC5881FEACAD0AD14FB355B27C6775175C378F777B6D764D9359D6A2EA38N0I1G" TargetMode="External"/><Relationship Id="rId37" Type="http://schemas.openxmlformats.org/officeDocument/2006/relationships/hyperlink" Target="consultantplus://offline/ref=23B5841D5F4403EAB8F552F5C71656162ABB81201FC783B35893B43EFF75CC5881FEACAD0AD14FB355B27B627C175C378F777B6D764D9359D6A2EA38N0I1G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23B5841D5F4403EAB8F54CF8D17A0B1D26B0DD2F16C28CEC07C3B269A025CA0DC1BEAAF8499640BA54BC293330490567CC3C766E6F519359NCIBG" TargetMode="External"/><Relationship Id="rId15" Type="http://schemas.openxmlformats.org/officeDocument/2006/relationships/hyperlink" Target="consultantplus://offline/ref=23B5841D5F4403EAB8F552F5C71656162ABB81201FC783B35893B43EFF75CC5881FEACAD0AD14FB355B4786476175C378F777B6D764D9359D6A2EA38N0I1G" TargetMode="External"/><Relationship Id="rId23" Type="http://schemas.openxmlformats.org/officeDocument/2006/relationships/hyperlink" Target="consultantplus://offline/ref=23B5841D5F4403EAB8F552F5C71656162ABB81201FC783B35893B43EFF75CC5881FEACAD0AD14FB355B37D6471175C378F777B6D764D9359D6A2EA38N0I1G" TargetMode="External"/><Relationship Id="rId28" Type="http://schemas.openxmlformats.org/officeDocument/2006/relationships/hyperlink" Target="consultantplus://offline/ref=23B5841D5F4403EAB8F552F5C71656162ABB81201FC783B35893B43EFF75CC5881FEACAD0AD14FB355B27D6370175C378F777B6D764D9359D6A2EA38N0I1G" TargetMode="External"/><Relationship Id="rId36" Type="http://schemas.openxmlformats.org/officeDocument/2006/relationships/hyperlink" Target="consultantplus://offline/ref=23B5841D5F4403EAB8F552F5C71656162ABB81201FC783B35893B43EFF75CC5881FEACAD0AD14FB355B27B6275175C378F777B6D764D9359D6A2EA38N0I1G" TargetMode="External"/><Relationship Id="rId10" Type="http://schemas.openxmlformats.org/officeDocument/2006/relationships/hyperlink" Target="consultantplus://offline/ref=23B5841D5F4403EAB8F552F5C71656162ABB81201FC783B35893B43EFF75CC5881FEACAD0AD14FB355B07D6275175C378F777B6D764D9359D6A2EA38N0I1G" TargetMode="External"/><Relationship Id="rId19" Type="http://schemas.openxmlformats.org/officeDocument/2006/relationships/hyperlink" Target="consultantplus://offline/ref=23B5841D5F4403EAB8F552F5C71656162ABB81201FC783B35893B43EFF75CC5881FEACAD0AD14FB355B4756177175C378F777B6D764D9359D6A2EA38N0I1G" TargetMode="External"/><Relationship Id="rId31" Type="http://schemas.openxmlformats.org/officeDocument/2006/relationships/hyperlink" Target="consultantplus://offline/ref=23B5841D5F4403EAB8F552F5C71656162ABB81201FC783B35893B43EFF75CC5881FEACAD0AD14FB355B27C607D175C378F777B6D764D9359D6A2EA38N0I1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3B5841D5F4403EAB8F552F5C71656162ABB81201FC783B35893B43EFF75CC5881FEACAD0AD14FB355B5756B70175C378F777B6D764D9359D6A2EA38N0I1G" TargetMode="External"/><Relationship Id="rId14" Type="http://schemas.openxmlformats.org/officeDocument/2006/relationships/hyperlink" Target="consultantplus://offline/ref=23B5841D5F4403EAB8F552F5C71656162ABB81201FC783B35893B43EFF75CC5881FEACAD0AD14FB355B07C6B73175C378F777B6D764D9359D6A2EA38N0I1G" TargetMode="External"/><Relationship Id="rId22" Type="http://schemas.openxmlformats.org/officeDocument/2006/relationships/hyperlink" Target="consultantplus://offline/ref=23B5841D5F4403EAB8F552F5C71656162ABB81201FC783B35893B43EFF75CC5881FEACAD0AD14FB355B4746272175C378F777B6D764D9359D6A2EA38N0I1G" TargetMode="External"/><Relationship Id="rId27" Type="http://schemas.openxmlformats.org/officeDocument/2006/relationships/hyperlink" Target="consultantplus://offline/ref=23B5841D5F4403EAB8F552F5C71656162ABB81201FC783B35893B43EFF75CC5881FEACAD0AD14FB355B37A6A7D175C378F777B6D764D9359D6A2EA38N0I1G" TargetMode="External"/><Relationship Id="rId30" Type="http://schemas.openxmlformats.org/officeDocument/2006/relationships/hyperlink" Target="consultantplus://offline/ref=23B5841D5F4403EAB8F552F5C71656162ABB81201FC783B35893B43EFF75CC5881FEACAD0AD14FB355B27C607D175C378F777B6D764D9359D6A2EA38N0I1G" TargetMode="External"/><Relationship Id="rId35" Type="http://schemas.openxmlformats.org/officeDocument/2006/relationships/hyperlink" Target="consultantplus://offline/ref=23B5841D5F4403EAB8F552F5C71656162ABB81201FC783B35893B43EFF75CC5881FEACAD0AD14FB355B27F6275175C378F777B6D764D9359D6A2EA38N0I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2023-02-17T06:08:00Z</dcterms:created>
  <dcterms:modified xsi:type="dcterms:W3CDTF">2023-02-17T06:08:00Z</dcterms:modified>
</cp:coreProperties>
</file>